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57475428" w:rsidR="0004068C" w:rsidRPr="00C9613B" w:rsidRDefault="00A5403A" w:rsidP="0004068C">
      <w:pPr>
        <w:pStyle w:val="Heading2"/>
        <w:ind w:left="270" w:right="90" w:hanging="1"/>
        <w:jc w:val="center"/>
        <w:rPr>
          <w:rFonts w:ascii="Arial" w:hAnsi="Arial" w:cs="Arial"/>
          <w:w w:val="99"/>
          <w:sz w:val="24"/>
          <w:szCs w:val="24"/>
        </w:rPr>
      </w:pPr>
      <w:r>
        <w:rPr>
          <w:rFonts w:ascii="Arial" w:hAnsi="Arial" w:cs="Arial"/>
          <w:sz w:val="24"/>
          <w:szCs w:val="24"/>
        </w:rPr>
        <w:t>September 2</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sidR="000C40FD" w:rsidRPr="00C9613B">
        <w:rPr>
          <w:rFonts w:ascii="Arial" w:hAnsi="Arial" w:cs="Arial"/>
          <w:sz w:val="24"/>
          <w:szCs w:val="24"/>
        </w:rPr>
        <w:t>2</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4F0AD3D0" w14:textId="733EE347" w:rsidR="000D6228" w:rsidRDefault="000D6228" w:rsidP="0004068C">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In-Person: Butte College – Center for Excellence, Room LB 210</w:t>
      </w:r>
    </w:p>
    <w:p w14:paraId="5F825507" w14:textId="79D12506"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 xml:space="preserve">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79F68123" w:rsidR="00841E74" w:rsidRPr="00C9613B" w:rsidRDefault="00841E74" w:rsidP="0004068C">
      <w:pPr>
        <w:jc w:val="center"/>
        <w:rPr>
          <w:rFonts w:ascii="Arial" w:hAnsi="Arial" w:cs="Arial"/>
          <w:b/>
          <w:sz w:val="24"/>
          <w:szCs w:val="24"/>
        </w:rPr>
      </w:pPr>
      <w:r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68D001FF"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0D6228">
        <w:rPr>
          <w:rFonts w:ascii="Arial" w:hAnsi="Arial" w:cs="Arial"/>
        </w:rPr>
        <w:t>May 6</w:t>
      </w:r>
      <w:r w:rsidR="00817779" w:rsidRPr="00C9613B">
        <w:rPr>
          <w:rFonts w:ascii="Arial" w:hAnsi="Arial" w:cs="Arial"/>
        </w:rPr>
        <w:t>,</w:t>
      </w:r>
      <w:r w:rsidR="0015052C" w:rsidRPr="00C9613B">
        <w:rPr>
          <w:rFonts w:ascii="Arial" w:hAnsi="Arial" w:cs="Arial"/>
        </w:rPr>
        <w:t xml:space="preserve"> 202</w:t>
      </w:r>
      <w:r w:rsidR="000D6228">
        <w:rPr>
          <w:rFonts w:ascii="Arial" w:hAnsi="Arial" w:cs="Arial"/>
        </w:rPr>
        <w:t>2</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374656D" w14:textId="77777777"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w:t>
      </w:r>
      <w:proofErr w:type="gramStart"/>
      <w:r w:rsidRPr="000D6228">
        <w:rPr>
          <w:rFonts w:ascii="Arial" w:eastAsia="Times New Roman" w:hAnsi="Arial" w:cs="Arial"/>
          <w:sz w:val="21"/>
          <w:szCs w:val="21"/>
        </w:rPr>
        <w:t>20/21 and 21/22 Member</w:t>
      </w:r>
      <w:proofErr w:type="gramEnd"/>
      <w:r w:rsidRPr="000D6228">
        <w:rPr>
          <w:rFonts w:ascii="Arial" w:eastAsia="Times New Roman" w:hAnsi="Arial" w:cs="Arial"/>
          <w:sz w:val="21"/>
          <w:szCs w:val="21"/>
        </w:rPr>
        <w:t xml:space="preserve"> Expense Report due in NOVA (Q4)</w:t>
      </w:r>
    </w:p>
    <w:p w14:paraId="0363FB7D" w14:textId="77777777"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July 1, </w:t>
      </w:r>
      <w:proofErr w:type="gramStart"/>
      <w:r w:rsidRPr="000D6228">
        <w:rPr>
          <w:rFonts w:ascii="Arial" w:eastAsia="Times New Roman" w:hAnsi="Arial" w:cs="Arial"/>
          <w:sz w:val="21"/>
          <w:szCs w:val="21"/>
        </w:rPr>
        <w:t>2021</w:t>
      </w:r>
      <w:proofErr w:type="gramEnd"/>
      <w:r w:rsidRPr="000D6228">
        <w:rPr>
          <w:rFonts w:ascii="Arial" w:eastAsia="Times New Roman" w:hAnsi="Arial" w:cs="Arial"/>
          <w:sz w:val="21"/>
          <w:szCs w:val="21"/>
        </w:rPr>
        <w:t xml:space="preserve"> to June 30, 2022 Instructional Hours and Expenses by Program Area due (estimates only) in NOVA and certified by Consortium *</w:t>
      </w:r>
    </w:p>
    <w:p w14:paraId="2DB3ABAD" w14:textId="0044DB8A"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14:</w:t>
      </w:r>
      <w:r w:rsidRPr="000D6228">
        <w:rPr>
          <w:rFonts w:ascii="Arial" w:eastAsia="Times New Roman" w:hAnsi="Arial" w:cs="Arial"/>
          <w:sz w:val="21"/>
          <w:szCs w:val="21"/>
        </w:rPr>
        <w:t xml:space="preserve"> Annual Plan for 2022-23 due in NOVA* (Extended for 2022)</w:t>
      </w:r>
    </w:p>
    <w:p w14:paraId="60CDC757" w14:textId="77777777"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w:t>
      </w:r>
      <w:proofErr w:type="gramStart"/>
      <w:r w:rsidRPr="000D6228">
        <w:rPr>
          <w:rFonts w:ascii="Arial" w:eastAsia="Times New Roman" w:hAnsi="Arial" w:cs="Arial"/>
          <w:sz w:val="21"/>
          <w:szCs w:val="21"/>
        </w:rPr>
        <w:t>20/21 and 21/22 Member</w:t>
      </w:r>
      <w:proofErr w:type="gramEnd"/>
      <w:r w:rsidRPr="000D6228">
        <w:rPr>
          <w:rFonts w:ascii="Arial" w:eastAsia="Times New Roman" w:hAnsi="Arial" w:cs="Arial"/>
          <w:sz w:val="21"/>
          <w:szCs w:val="21"/>
        </w:rPr>
        <w:t xml:space="preserve"> Expense Report certified by Consortia in NOVA (Q4) *</w:t>
      </w:r>
    </w:p>
    <w:p w14:paraId="10FCD41C" w14:textId="5A025069" w:rsidR="004E1D55" w:rsidRPr="000D6228" w:rsidRDefault="000D6228" w:rsidP="000D6228">
      <w:pPr>
        <w:pStyle w:val="ListParagraph"/>
        <w:numPr>
          <w:ilvl w:val="0"/>
          <w:numId w:val="19"/>
        </w:numPr>
        <w:spacing w:after="120"/>
        <w:rPr>
          <w:rFonts w:ascii="Arial" w:hAnsi="Arial" w:cs="Arial"/>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End of Q1</w:t>
      </w:r>
    </w:p>
    <w:p w14:paraId="5F93EDC9"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sz w:val="21"/>
          <w:szCs w:val="21"/>
        </w:rPr>
        <w:t>Oct 30: 22/23 Member Program Year Budget and Work Plan due in NOVA (Extended for 2022)</w:t>
      </w:r>
    </w:p>
    <w:p w14:paraId="49161DEC"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Oct 31:</w:t>
      </w:r>
      <w:r w:rsidRPr="000D6228">
        <w:rPr>
          <w:rFonts w:ascii="Arial" w:hAnsi="Arial" w:cs="Arial"/>
          <w:sz w:val="21"/>
          <w:szCs w:val="21"/>
        </w:rPr>
        <w:t xml:space="preserve"> Student data due in </w:t>
      </w:r>
      <w:proofErr w:type="spellStart"/>
      <w:r w:rsidRPr="000D6228">
        <w:rPr>
          <w:rFonts w:ascii="Arial" w:hAnsi="Arial" w:cs="Arial"/>
          <w:sz w:val="21"/>
          <w:szCs w:val="21"/>
        </w:rPr>
        <w:t>TOPSPro</w:t>
      </w:r>
      <w:proofErr w:type="spellEnd"/>
      <w:r w:rsidRPr="000D6228">
        <w:rPr>
          <w:rFonts w:ascii="Arial" w:hAnsi="Arial" w:cs="Arial"/>
          <w:sz w:val="21"/>
          <w:szCs w:val="21"/>
        </w:rPr>
        <w:t xml:space="preserve"> (Q1)</w:t>
      </w:r>
    </w:p>
    <w:p w14:paraId="25D3B99E" w14:textId="7CC49700" w:rsid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Oct 31:</w:t>
      </w:r>
      <w:r w:rsidRPr="000D6228">
        <w:rPr>
          <w:rFonts w:ascii="Arial" w:hAnsi="Arial" w:cs="Arial"/>
          <w:sz w:val="21"/>
          <w:szCs w:val="21"/>
        </w:rPr>
        <w:t xml:space="preserve"> Employment and Earnings Follow-up Survey</w:t>
      </w:r>
    </w:p>
    <w:p w14:paraId="1CE1E5B2" w14:textId="7F29087F" w:rsid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36B01E20"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w:t>
      </w:r>
      <w:proofErr w:type="gramStart"/>
      <w:r w:rsidRPr="000D6228">
        <w:rPr>
          <w:rFonts w:ascii="Arial" w:hAnsi="Arial" w:cs="Arial"/>
          <w:sz w:val="21"/>
          <w:szCs w:val="21"/>
        </w:rPr>
        <w:t>2021</w:t>
      </w:r>
      <w:proofErr w:type="gramEnd"/>
      <w:r w:rsidRPr="000D6228">
        <w:rPr>
          <w:rFonts w:ascii="Arial" w:hAnsi="Arial" w:cs="Arial"/>
          <w:sz w:val="21"/>
          <w:szCs w:val="21"/>
        </w:rPr>
        <w:t xml:space="preserve"> to June 30, 2022 Instructional Hours and Expenses by Program Area due (actuals) in NOVA and certified by Consortium *</w:t>
      </w:r>
    </w:p>
    <w:p w14:paraId="1D807FDA"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Due in NOVA (Q1)</w:t>
      </w:r>
    </w:p>
    <w:p w14:paraId="65B599F2" w14:textId="5E855D7E"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certified by Consortia in NOVA(Q1) *</w:t>
      </w:r>
    </w:p>
    <w:p w14:paraId="6437EF70" w14:textId="02DFCB42"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p>
    <w:p w14:paraId="1331AD01" w14:textId="7AB15633" w:rsidR="001C4663" w:rsidRPr="001C4663" w:rsidRDefault="002460D1" w:rsidP="00F0072A">
      <w:pPr>
        <w:pStyle w:val="ListParagraph"/>
        <w:spacing w:after="120"/>
        <w:ind w:left="2160"/>
        <w:rPr>
          <w:rFonts w:ascii="Arial" w:hAnsi="Arial" w:cs="Arial"/>
        </w:rPr>
      </w:pPr>
      <w:r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0927AF"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0927AF"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0927AF"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6"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3EF87FFE" w:rsidR="006D7C63" w:rsidRPr="00C9613B" w:rsidRDefault="006D7C63" w:rsidP="006D7C63">
      <w:pPr>
        <w:ind w:left="720"/>
        <w:rPr>
          <w:rFonts w:ascii="Arial" w:hAnsi="Arial" w:cs="Arial"/>
        </w:rPr>
      </w:pPr>
      <w:r w:rsidRPr="00C9613B">
        <w:rPr>
          <w:rFonts w:ascii="Arial" w:hAnsi="Arial" w:cs="Arial"/>
        </w:rPr>
        <w:t>First Fridays 9-10:</w:t>
      </w:r>
      <w:r w:rsidR="00F0072A">
        <w:rPr>
          <w:rFonts w:ascii="Arial" w:hAnsi="Arial" w:cs="Arial"/>
        </w:rPr>
        <w:t>30</w:t>
      </w:r>
      <w:r w:rsidRPr="00C9613B">
        <w:rPr>
          <w:rFonts w:ascii="Arial" w:hAnsi="Arial" w:cs="Arial"/>
        </w:rPr>
        <w:t xml:space="preserve">am </w:t>
      </w:r>
    </w:p>
    <w:p w14:paraId="55F3410B" w14:textId="77777777" w:rsidR="00F0072A" w:rsidRPr="00F0072A" w:rsidRDefault="00F0072A" w:rsidP="00F0072A">
      <w:pPr>
        <w:pStyle w:val="ListParagraph"/>
        <w:numPr>
          <w:ilvl w:val="0"/>
          <w:numId w:val="21"/>
        </w:numPr>
        <w:rPr>
          <w:rFonts w:ascii="Arial" w:hAnsi="Arial" w:cs="Arial"/>
        </w:rPr>
      </w:pPr>
      <w:r w:rsidRPr="00F0072A">
        <w:rPr>
          <w:rFonts w:ascii="Arial" w:hAnsi="Arial" w:cs="Arial"/>
        </w:rPr>
        <w:t>December 2, 2022: Glenn County Office of Education (tentative)</w:t>
      </w:r>
    </w:p>
    <w:p w14:paraId="70131531" w14:textId="77777777" w:rsidR="00F0072A" w:rsidRPr="00F0072A" w:rsidRDefault="00F0072A" w:rsidP="00F0072A">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2720DC9B" w14:textId="53DE8C50" w:rsidR="00F0072A" w:rsidRDefault="00F0072A" w:rsidP="00F0072A">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3E9E05E8" w14:textId="4F556AD9" w:rsidR="004C39F3" w:rsidRDefault="004C39F3" w:rsidP="004C39F3">
      <w:pPr>
        <w:pStyle w:val="ListParagraph"/>
        <w:ind w:left="1440"/>
        <w:rPr>
          <w:rFonts w:ascii="Arial" w:hAnsi="Arial" w:cs="Arial"/>
        </w:rPr>
      </w:pPr>
    </w:p>
    <w:p w14:paraId="1AF0F14F" w14:textId="77777777" w:rsidR="004C39F3" w:rsidRPr="00F0072A" w:rsidRDefault="004C39F3" w:rsidP="004C39F3">
      <w:pPr>
        <w:pStyle w:val="ListParagraph"/>
        <w:ind w:left="144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0233655">
    <w:abstractNumId w:val="5"/>
  </w:num>
  <w:num w:numId="2" w16cid:durableId="1839661472">
    <w:abstractNumId w:val="13"/>
  </w:num>
  <w:num w:numId="3" w16cid:durableId="2039771973">
    <w:abstractNumId w:val="3"/>
  </w:num>
  <w:num w:numId="4" w16cid:durableId="1869685437">
    <w:abstractNumId w:val="6"/>
  </w:num>
  <w:num w:numId="5" w16cid:durableId="604846437">
    <w:abstractNumId w:val="16"/>
  </w:num>
  <w:num w:numId="6" w16cid:durableId="835919213">
    <w:abstractNumId w:val="19"/>
  </w:num>
  <w:num w:numId="7" w16cid:durableId="1149054429">
    <w:abstractNumId w:val="4"/>
  </w:num>
  <w:num w:numId="8" w16cid:durableId="1251889789">
    <w:abstractNumId w:val="18"/>
  </w:num>
  <w:num w:numId="9" w16cid:durableId="554505717">
    <w:abstractNumId w:val="11"/>
  </w:num>
  <w:num w:numId="10" w16cid:durableId="351690017">
    <w:abstractNumId w:val="12"/>
  </w:num>
  <w:num w:numId="11" w16cid:durableId="1387947823">
    <w:abstractNumId w:val="1"/>
  </w:num>
  <w:num w:numId="12" w16cid:durableId="1502551367">
    <w:abstractNumId w:val="7"/>
  </w:num>
  <w:num w:numId="13" w16cid:durableId="1244486967">
    <w:abstractNumId w:val="2"/>
  </w:num>
  <w:num w:numId="14" w16cid:durableId="630864401">
    <w:abstractNumId w:val="15"/>
  </w:num>
  <w:num w:numId="15" w16cid:durableId="1582905122">
    <w:abstractNumId w:val="20"/>
  </w:num>
  <w:num w:numId="16" w16cid:durableId="1397509289">
    <w:abstractNumId w:val="17"/>
  </w:num>
  <w:num w:numId="17" w16cid:durableId="1643542105">
    <w:abstractNumId w:val="8"/>
  </w:num>
  <w:num w:numId="18" w16cid:durableId="1424063306">
    <w:abstractNumId w:val="10"/>
  </w:num>
  <w:num w:numId="19" w16cid:durableId="1019939440">
    <w:abstractNumId w:val="0"/>
  </w:num>
  <w:num w:numId="20" w16cid:durableId="1746339257">
    <w:abstractNumId w:val="14"/>
  </w:num>
  <w:num w:numId="21" w16cid:durableId="1678845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A0F85"/>
    <w:rsid w:val="000C40FD"/>
    <w:rsid w:val="000D6228"/>
    <w:rsid w:val="000E34AC"/>
    <w:rsid w:val="000E36EF"/>
    <w:rsid w:val="000F6EFE"/>
    <w:rsid w:val="00101960"/>
    <w:rsid w:val="001133E9"/>
    <w:rsid w:val="00125A41"/>
    <w:rsid w:val="00126E4A"/>
    <w:rsid w:val="0015052C"/>
    <w:rsid w:val="00151FEA"/>
    <w:rsid w:val="0016642B"/>
    <w:rsid w:val="001C4663"/>
    <w:rsid w:val="001D491E"/>
    <w:rsid w:val="001E3A17"/>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C39F3"/>
    <w:rsid w:val="004D4CA9"/>
    <w:rsid w:val="004E1D55"/>
    <w:rsid w:val="004F4F5F"/>
    <w:rsid w:val="00515A11"/>
    <w:rsid w:val="00540561"/>
    <w:rsid w:val="005615F0"/>
    <w:rsid w:val="00563DFF"/>
    <w:rsid w:val="00595188"/>
    <w:rsid w:val="005A6BE6"/>
    <w:rsid w:val="005B6860"/>
    <w:rsid w:val="005C39A1"/>
    <w:rsid w:val="005D7707"/>
    <w:rsid w:val="00613193"/>
    <w:rsid w:val="00631BBB"/>
    <w:rsid w:val="006410E7"/>
    <w:rsid w:val="006C7A4F"/>
    <w:rsid w:val="006D2F06"/>
    <w:rsid w:val="006D3F0F"/>
    <w:rsid w:val="006D4E30"/>
    <w:rsid w:val="006D7C63"/>
    <w:rsid w:val="006E2C33"/>
    <w:rsid w:val="00781E0C"/>
    <w:rsid w:val="007C180B"/>
    <w:rsid w:val="007D78E8"/>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5403A"/>
    <w:rsid w:val="00A86F1C"/>
    <w:rsid w:val="00A92806"/>
    <w:rsid w:val="00B3066D"/>
    <w:rsid w:val="00B83729"/>
    <w:rsid w:val="00B94A58"/>
    <w:rsid w:val="00BA12AE"/>
    <w:rsid w:val="00BB6B4E"/>
    <w:rsid w:val="00BF270A"/>
    <w:rsid w:val="00C05F7A"/>
    <w:rsid w:val="00C51EC5"/>
    <w:rsid w:val="00C740F2"/>
    <w:rsid w:val="00C9072C"/>
    <w:rsid w:val="00C9613B"/>
    <w:rsid w:val="00CA37FD"/>
    <w:rsid w:val="00CD1448"/>
    <w:rsid w:val="00D508D5"/>
    <w:rsid w:val="00D56524"/>
    <w:rsid w:val="00D663C7"/>
    <w:rsid w:val="00D7124E"/>
    <w:rsid w:val="00D85B72"/>
    <w:rsid w:val="00DB3693"/>
    <w:rsid w:val="00E63767"/>
    <w:rsid w:val="00E803C6"/>
    <w:rsid w:val="00E86E70"/>
    <w:rsid w:val="00E917F9"/>
    <w:rsid w:val="00EA7E42"/>
    <w:rsid w:val="00EC3DE7"/>
    <w:rsid w:val="00ED3ED8"/>
    <w:rsid w:val="00F0072A"/>
    <w:rsid w:val="00F028DB"/>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adulted.org/Administrators/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7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bab2be875a2e1f79ea0b443d3ee41121">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21be2807ba41fffd62fb06ca82ba1ae8"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E0BF3-88AA-46B6-9B73-B7CC254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67AB4-9D27-462A-9898-02B560D88E00}">
  <ds:schemaRefs>
    <ds:schemaRef ds:uri="http://schemas.microsoft.com/office/infopath/2007/PartnerControls"/>
    <ds:schemaRef ds:uri="6da64b0f-2e3e-419a-8989-e61e84836ed6"/>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244f575b-9864-4729-8fc6-1687170c4557"/>
  </ds:schemaRefs>
</ds:datastoreItem>
</file>

<file path=customXml/itemProps3.xml><?xml version="1.0" encoding="utf-8"?>
<ds:datastoreItem xmlns:ds="http://schemas.openxmlformats.org/officeDocument/2006/customXml" ds:itemID="{F578604F-646E-4B1F-B9E9-D7D93F72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2023-02-28T18:32:00Z</dcterms:created>
  <dcterms:modified xsi:type="dcterms:W3CDTF">2023-02-28T18:32:00Z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ies>
</file>